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D70" w:rsidRDefault="00816D70">
      <w:pPr>
        <w:rPr>
          <w:color w:val="000000"/>
        </w:rPr>
      </w:pPr>
      <w:r>
        <w:rPr>
          <w:color w:val="000000"/>
        </w:rPr>
        <w:t>СРОП 3</w:t>
      </w:r>
    </w:p>
    <w:p w:rsidR="00D547A4" w:rsidRDefault="00816D70">
      <w:pPr>
        <w:rPr>
          <w:color w:val="000000"/>
        </w:rPr>
      </w:pPr>
      <w:r>
        <w:rPr>
          <w:color w:val="000000"/>
        </w:rPr>
        <w:t>Банковские риски и основы их классификации</w:t>
      </w:r>
    </w:p>
    <w:p w:rsidR="00816D70" w:rsidRDefault="00816D70">
      <w:r>
        <w:rPr>
          <w:color w:val="000000"/>
        </w:rPr>
        <w:t xml:space="preserve"> (доклад 7-10 стр)</w:t>
      </w:r>
      <w:bookmarkStart w:id="0" w:name="_GoBack"/>
      <w:bookmarkEnd w:id="0"/>
    </w:p>
    <w:sectPr w:rsidR="00816D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D70"/>
    <w:rsid w:val="00816D70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0C475A-4991-434C-85CE-749B126EB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2019-09-19T10:05:00Z</dcterms:created>
  <dcterms:modified xsi:type="dcterms:W3CDTF">2019-09-19T10:05:00Z</dcterms:modified>
</cp:coreProperties>
</file>